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4.jpeg" ContentType="image/jpeg"/>
  <Override PartName="/word/media/image1.wmf" ContentType="image/x-wmf"/>
  <Override PartName="/word/media/image2.jpeg" ContentType="image/jpeg"/>
  <Override PartName="/word/media/image3.wmf" ContentType="image/x-wmf"/>
  <Override PartName="/word/media/image5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color w:val="FF0000"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FF0000"/>
          <w:sz w:val="32"/>
          <w:szCs w:val="32"/>
          <w:lang w:eastAsia="pl-PL"/>
        </w:rPr>
        <w:t>Przedsiębiorco! Chcesz obniżyć rachunki za energię elektryczną ? Poprawić efektywność energetyczną budynku?,</w:t>
      </w:r>
      <w:r>
        <w:rPr>
          <w:rFonts w:eastAsia="Times New Roman" w:cs="Times New Roman" w:ascii="Times New Roman" w:hAnsi="Times New Roman"/>
          <w:b/>
          <w:bCs/>
          <w:color w:val="FF0000"/>
          <w:sz w:val="32"/>
          <w:szCs w:val="32"/>
          <w:lang w:eastAsia="pl-PL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 xml:space="preserve">Informacja o spotkaniu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zapraszamy na spotkanie zorganizowane przez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Główny Punkt Informacyjny Funduszy Europejskich przy współudziale Banku Gospodarstwa Krajowego oraz Starostwa Powiatowego w Mońkach 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Spotkanie odbędzie się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 xml:space="preserve">5 czerwca 2019 r. w siedzibie Starostwa Powiatowego w Mońkach, ul. Słowackiego 5 a, II piętro, sala konferencyjna.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Podczas spotkania ekspert opowie o samym procesie uzyskania wsparcia. Dowiesz się, jakich wniosków i dokumentów będziesz potrzebować, jak należy je przygotować i do kogo należy się zwrócić.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Dzięki unijnemu wsparcie na termomodernizację możesz sfinansować modernizację obiektu, wymienić instalacje grzewcze na nowsze, wymienić stolarkę okienną i drzwiową, czy oświetlenie na energooszczędne. Ale to nie wszystko! O tym i pozostałych celach do sfinansowania dowiesz się na naszych spotkaniach.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>Dla kogo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Spotkanie jest skierowane do wszystkich przedsiębiorców zainteresowanych tematyką termomodernizacji i finansowania inwestycji z Funduszy Europejskich.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>Program spotkania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10.00 - 10.15</w:t>
        <w:tab/>
        <w:tab/>
        <w:t>Rejestracja uczestników</w:t>
      </w:r>
    </w:p>
    <w:p>
      <w:pPr>
        <w:pStyle w:val="Normal"/>
        <w:spacing w:lineRule="auto" w:line="240" w:before="0" w:after="0"/>
        <w:ind w:left="2124" w:hanging="212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10.15 - 10.30</w:t>
        <w:tab/>
        <w:t>Wprowadzenie do spotkania, omówienie zakresu działalności sieci          PIFE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10.30 - 12.30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wsparcia dla przedsiębiorców na termomodernizację budynków przedsiębiorstw,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wsparcie na odnawialne źródła energii,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pozostałe możliwości wsparcia przedsiębiorstw,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sesja pytań i odpowiedzi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czasie spotkania od godz.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11.00 - 11.15 przerwa kawowa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drawing>
          <wp:anchor behindDoc="0" distT="0" distB="0" distL="133350" distR="114300" simplePos="0" locked="0" layoutInCell="1" allowOverlap="1" relativeHeight="4">
            <wp:simplePos x="0" y="0"/>
            <wp:positionH relativeFrom="margin">
              <wp:posOffset>-337820</wp:posOffset>
            </wp:positionH>
            <wp:positionV relativeFrom="margin">
              <wp:posOffset>8152130</wp:posOffset>
            </wp:positionV>
            <wp:extent cx="1600200" cy="390525"/>
            <wp:effectExtent l="0" t="0" r="0" b="0"/>
            <wp:wrapSquare wrapText="bothSides"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33350" distR="114300" simplePos="0" locked="0" layoutInCell="1" allowOverlap="1" relativeHeight="5">
            <wp:simplePos x="0" y="0"/>
            <wp:positionH relativeFrom="margin">
              <wp:posOffset>4196080</wp:posOffset>
            </wp:positionH>
            <wp:positionV relativeFrom="margin">
              <wp:posOffset>7885430</wp:posOffset>
            </wp:positionV>
            <wp:extent cx="1962150" cy="942975"/>
            <wp:effectExtent l="0" t="0" r="0" b="0"/>
            <wp:wrapSquare wrapText="bothSides"/>
            <wp:docPr id="2" name="Obraz 1" descr="cid:image004.jpg@01D4A745.E3719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cid:image004.jpg@01D4A745.E371920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>Zgłoszenie na spotkanie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 udziale w spotkaniu decyduje kolejność zgłoszeń. W przypadku braku miejsc, rekrutacja może zostać zakończona wcześniej.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Zgłoszenia są przyjmowane za pomocą elektronicznego formularza, dostępnego na górze strony ("Weź udział")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do 03.06.2019 r. do godz. 15:00.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przypadku pytań prosimy o kontakt pod adresem mailowym: </w:t>
      </w:r>
      <w:hyperlink r:id="rId4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  <w:lang w:eastAsia="pl-PL"/>
          </w:rPr>
          <w:t>magdalena.sienkiewicz@wrotapodlasia.pl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 lub telefonicznie pod nr 85 66 54 599. Prosimy również o zgłaszanie szczególnych potrzeb i zakresu niezbędnych udogodnień, które moglibyśmy zapewnić.</w:t>
      </w:r>
    </w:p>
    <w:p>
      <w:pPr>
        <w:pStyle w:val="Normal"/>
        <w:spacing w:lineRule="auto" w:line="240" w:beforeAutospacing="1" w:afterAutospacing="1"/>
        <w:rPr/>
      </w:pPr>
      <w:r>
        <w:rPr/>
        <w:drawing>
          <wp:anchor behindDoc="0" distT="0" distB="0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600200" cy="390525"/>
            <wp:effectExtent l="0" t="0" r="0" b="0"/>
            <wp:wrapSquare wrapText="bothSides"/>
            <wp:docPr id="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33350" distR="114300" simplePos="0" locked="0" layoutInCell="1" allowOverlap="1" relativeHeight="3">
            <wp:simplePos x="0" y="0"/>
            <wp:positionH relativeFrom="margin">
              <wp:posOffset>3815080</wp:posOffset>
            </wp:positionH>
            <wp:positionV relativeFrom="margin">
              <wp:posOffset>7599680</wp:posOffset>
            </wp:positionV>
            <wp:extent cx="1962150" cy="942975"/>
            <wp:effectExtent l="0" t="0" r="0" b="0"/>
            <wp:wrapSquare wrapText="bothSides"/>
            <wp:docPr id="4" name="Obraz2" descr="cid:image004.jpg@01D4A745.E3719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 descr="cid:image004.jpg@01D4A745.E3719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7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eastAsia="pl-PL"/>
      </w:rPr>
    </w:pPr>
    <w:r>
      <w:rPr/>
      <w:drawing>
        <wp:inline distT="0" distB="0" distL="19050" distR="0">
          <wp:extent cx="5760720" cy="771525"/>
          <wp:effectExtent l="0" t="0" r="0" b="0"/>
          <wp:docPr id="5" name="Obraz5" descr="C:\Users\m.sienkiewicz\Desktop\PIFE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5" descr="C:\Users\m.sienkiewicz\Desktop\PIFE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center"/>
      <w:rPr/>
    </w:pPr>
    <w:r>
      <w:rPr>
        <w:sz w:val="16"/>
        <w:szCs w:val="16"/>
      </w:rPr>
      <w:t>Projekt współfinansowany z Funduszu Spójności Unii Europejskiej w ramach Programu Pomoc Techniczna 2014-2020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  <w:sz w:val="20"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1a4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2728d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2728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2728d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931d72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31d72"/>
    <w:rPr>
      <w:vertAlign w:val="superscript"/>
    </w:rPr>
  </w:style>
  <w:style w:type="character" w:styleId="Strong">
    <w:name w:val="Strong"/>
    <w:basedOn w:val="DefaultParagraphFont"/>
    <w:uiPriority w:val="22"/>
    <w:qFormat/>
    <w:rsid w:val="00b80448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351a41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ascii="Times New Roman" w:hAnsi="Times New Roman"/>
      <w:sz w:val="24"/>
    </w:rPr>
  </w:style>
  <w:style w:type="character" w:styleId="ListLabel41">
    <w:name w:val="ListLabel 41"/>
    <w:qFormat/>
    <w:rPr>
      <w:rFonts w:cs="Times New Roman"/>
      <w:sz w:val="20"/>
    </w:rPr>
  </w:style>
  <w:style w:type="character" w:styleId="ListLabel42">
    <w:name w:val="ListLabel 42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2728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unhideWhenUsed/>
    <w:rsid w:val="007272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272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931d72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e2e4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e159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f798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siatka1akcent1">
    <w:name w:val="Medium Grid 1 Accent 1"/>
    <w:basedOn w:val="Standardowy"/>
    <w:uiPriority w:val="67"/>
    <w:rsid w:val="002c7d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  <w:insideV w:val="single" w:color="84B3DF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84B3DF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yperlink" Target="mailto:magdalena.sienkiewicz@wrotapodlasia.pl" TargetMode="External"/><Relationship Id="rId5" Type="http://schemas.openxmlformats.org/officeDocument/2006/relationships/image" Target="media/image3.wmf"/><Relationship Id="rId6" Type="http://schemas.openxmlformats.org/officeDocument/2006/relationships/image" Target="media/image4.jpeg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EC6C2-7D1C-45AD-A705-3E0ECD1A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spotkania -BK</Template>
  <TotalTime>2</TotalTime>
  <Application>LibreOffice/6.1.3.2$Windows_x86 LibreOffice_project/86daf60bf00efa86ad547e59e09d6bb77c699acb</Application>
  <Pages>2</Pages>
  <Words>277</Words>
  <Characters>1869</Characters>
  <CharactersWithSpaces>2134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2019-05-20T09:55:00Z</dcterms:created>
  <dc:creator>m.sienkiewicz</dc:creator>
  <dc:description/>
  <dc:language>pl-PL</dc:language>
  <cp:lastModifiedBy/>
  <cp:lastPrinted>2018-11-15T09:18:00Z</cp:lastPrinted>
  <dcterms:modified xsi:type="dcterms:W3CDTF">2019-05-29T11:35:11Z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